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123" w:rsidRDefault="00307F0F">
      <w:pPr>
        <w:pStyle w:val="Standard"/>
      </w:pPr>
      <w:bookmarkStart w:id="0" w:name="_GoBack"/>
      <w:bookmarkEnd w:id="0"/>
      <w:r>
        <w:rPr>
          <w:rFonts w:ascii="Arial Black" w:hAnsi="Arial Black" w:cs="Arial"/>
          <w:b/>
          <w:sz w:val="32"/>
          <w:szCs w:val="32"/>
        </w:rPr>
        <w:t>S firmou ESOS Ostrava s.r.o. jsou stroje ve správných rukou</w:t>
      </w:r>
    </w:p>
    <w:p w:rsidR="00A92123" w:rsidRDefault="00307F0F">
      <w:pPr>
        <w:pStyle w:val="Standard"/>
        <w:jc w:val="both"/>
      </w:pPr>
      <w:r>
        <w:rPr>
          <w:rFonts w:ascii="Arial" w:hAnsi="Arial" w:cs="Arial"/>
          <w:b/>
          <w:bCs/>
        </w:rPr>
        <w:t>Více než třiadvacet let na trhu, desítky spokojených zákazníků, stovky tisíc ušetřených korun v nákladech za opravy a servis</w:t>
      </w:r>
      <w:r>
        <w:rPr>
          <w:rFonts w:ascii="Arial" w:hAnsi="Arial" w:cs="Arial"/>
          <w:b/>
          <w:bCs/>
        </w:rPr>
        <w:t xml:space="preserve"> a stovky milionů korun zajištěných spolehlivostí strojů, které mohly vyrábět. Tak by mohla vypadat zjednodušeně vizitka společnosti ESOS Ostrava s.r.o., jejíž doménou je komplexní péče o stroje a zařízení. ESOS je vlastně zkratkou pro motto společnosti, k</w:t>
      </w:r>
      <w:r>
        <w:rPr>
          <w:rFonts w:ascii="Arial" w:hAnsi="Arial" w:cs="Arial"/>
          <w:b/>
          <w:bCs/>
        </w:rPr>
        <w:t>teré zní: „Efektivní Starost O vaše Stroje“. Co se pod tím skrývá?</w:t>
      </w:r>
    </w:p>
    <w:p w:rsidR="00A92123" w:rsidRDefault="00307F0F">
      <w:pPr>
        <w:pStyle w:val="Standard"/>
      </w:pPr>
      <w:r>
        <w:rPr>
          <w:rFonts w:ascii="Arial" w:hAnsi="Arial" w:cs="Arial"/>
          <w:b/>
          <w:bCs/>
        </w:rPr>
        <w:t xml:space="preserve">Maximální provozuschopnost zárukou zisku…  </w:t>
      </w:r>
    </w:p>
    <w:p w:rsidR="00A92123" w:rsidRDefault="00307F0F">
      <w:pPr>
        <w:pStyle w:val="Standard"/>
        <w:jc w:val="both"/>
      </w:pPr>
      <w:r>
        <w:rPr>
          <w:rFonts w:ascii="Arial" w:hAnsi="Arial" w:cs="Arial"/>
        </w:rPr>
        <w:t>Začátky působení společnosti ESOS Ostrava s.r.o. jsou spjaty s prodejem sortimentu jako jsou ložiska, oleje, klínové řemeny nebo gufera. Postupem</w:t>
      </w:r>
      <w:r>
        <w:rPr>
          <w:rFonts w:ascii="Arial" w:hAnsi="Arial" w:cs="Arial"/>
        </w:rPr>
        <w:t xml:space="preserve"> času a s přibývajícími zkušenostmi firma podstatně rozšířila svůj záběr a v současnosti svým zákazníkům nabízí široké portfolio služeb v oblasti správy a servisu strojů a zařízení. Její činnost by se dala rozdělit do čtyř vzájemně provázaných oborů: techn</w:t>
      </w:r>
      <w:r>
        <w:rPr>
          <w:rFonts w:ascii="Arial" w:hAnsi="Arial" w:cs="Arial"/>
        </w:rPr>
        <w:t>ická diagnostika, servis, prodej a školení. Cílem všech těchto činností je zabezpečit zákazníkům bezporuchový a stoprocentní výkon jejich strojů a zařízení a výrazně tak snížit náklady, vzniklé v důsledku odstávek strojů, ať už mluvíme o nákladech za servi</w:t>
      </w:r>
      <w:r>
        <w:rPr>
          <w:rFonts w:ascii="Arial" w:hAnsi="Arial" w:cs="Arial"/>
        </w:rPr>
        <w:t>s nebo nepřímých nákladech například v podobě smluvních sankcí za nedodržení stanovených termínů na stavbách či ve výrobě.</w:t>
      </w:r>
    </w:p>
    <w:p w:rsidR="00A92123" w:rsidRDefault="00307F0F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Společnost se může pochlubit celou řadou referencí, které jsou nejpřesvědčivějším argumentem, že profesionální péče o stroje se vyplá</w:t>
      </w:r>
      <w:r>
        <w:rPr>
          <w:rFonts w:ascii="Arial" w:hAnsi="Arial" w:cs="Arial"/>
        </w:rPr>
        <w:t>cí. Jedním ze spokojených dlouholetých zákazníků je firma FREKOMOS, s.r.o z Valašského Meziříčí, která se zabývá recyklacemi, úpravami a výstavbou vozovek. Vyspělé technologie, které FREKOMOS na svých zakázkách používá, dostávají pravidelnou péči od specia</w:t>
      </w:r>
      <w:r>
        <w:rPr>
          <w:rFonts w:ascii="Arial" w:hAnsi="Arial" w:cs="Arial"/>
        </w:rPr>
        <w:t>listů ostravského ESOSu a jejich profesionální přístup se již v praxi mnohokrát osvědčil.</w:t>
      </w:r>
    </w:p>
    <w:p w:rsidR="00A92123" w:rsidRDefault="00307F0F">
      <w:pPr>
        <w:pStyle w:val="Standard"/>
        <w:jc w:val="both"/>
        <w:rPr>
          <w:rFonts w:ascii="Arial" w:hAnsi="Arial" w:cs="Arial"/>
          <w:b/>
        </w:rPr>
      </w:pPr>
      <w:bookmarkStart w:id="1" w:name="_Hlk530739702"/>
      <w:r>
        <w:rPr>
          <w:rFonts w:ascii="Arial" w:hAnsi="Arial" w:cs="Arial"/>
          <w:b/>
        </w:rPr>
        <w:t>Prevence základ úspěchu</w:t>
      </w:r>
    </w:p>
    <w:p w:rsidR="00A92123" w:rsidRDefault="00307F0F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Každé strojní zařízení potřebuje správně nastavenou a pravidelnou péči. Společnost ESOS je specialistou na zavádění, tvorbu, vedení a prováděn</w:t>
      </w:r>
      <w:r>
        <w:rPr>
          <w:rFonts w:ascii="Arial" w:hAnsi="Arial" w:cs="Arial"/>
        </w:rPr>
        <w:t xml:space="preserve">í preventivních prohlídek. V případě, že potřebujete snížit poruchovost Vašich zařízení, ostravští specialisté rádi přijedou a o Váš stroj se postarají tak, aby již nedocházelo k poruchám. Nejen, že provedou klasickou předepsanou preventivní prohlídku dle </w:t>
      </w:r>
      <w:r>
        <w:rPr>
          <w:rFonts w:ascii="Arial" w:hAnsi="Arial" w:cs="Arial"/>
        </w:rPr>
        <w:t>výrobce, ale dle svých dlouholetých zkušeností tuto prohlídku nastaví přesně na míru na dané zařízení. V případě, že naleznou závady, ihned je odstraní, případně po domluvě s vlastníkem zařízení dohodnou další postup. Z každé preventivní prohlídky je vyhot</w:t>
      </w:r>
      <w:r>
        <w:rPr>
          <w:rFonts w:ascii="Arial" w:hAnsi="Arial" w:cs="Arial"/>
        </w:rPr>
        <w:t>oven řádný protokol se závěrem a doporučením</w:t>
      </w:r>
    </w:p>
    <w:bookmarkEnd w:id="1"/>
    <w:p w:rsidR="00A92123" w:rsidRDefault="00307F0F">
      <w:pPr>
        <w:pStyle w:val="Standard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Technická diagnostika umí zázraky…</w:t>
      </w:r>
    </w:p>
    <w:p w:rsidR="00A92123" w:rsidRDefault="00307F0F">
      <w:pPr>
        <w:pStyle w:val="Standard"/>
        <w:jc w:val="both"/>
      </w:pPr>
      <w:r>
        <w:rPr>
          <w:rFonts w:ascii="Arial" w:hAnsi="Arial" w:cs="Arial"/>
        </w:rPr>
        <w:t>Odhalit závadu dříve, než se projeví na chodu stroje, je úkolem techniků firmy ESOS. V případě vibrodiagnostiky umí v ESOSu přesně změřit točivé strojní zařízení a vyhodnotit n</w:t>
      </w:r>
      <w:r>
        <w:rPr>
          <w:rFonts w:ascii="Arial" w:hAnsi="Arial" w:cs="Arial"/>
        </w:rPr>
        <w:t>aměřené hodnoty s následným doporučením a závěrem na provoz stroje. Cílem vibrodiagnostiky je objektivně posoudit stav strojů a kvalitu jejich servisu a včas tak rozpoznat nebezpečné stavy jako je například nevyváženost nebo nesouosost. Vibrodiagnostika se</w:t>
      </w:r>
      <w:r>
        <w:rPr>
          <w:rFonts w:ascii="Arial" w:hAnsi="Arial" w:cs="Arial"/>
        </w:rPr>
        <w:t xml:space="preserve"> hodí pro drtiče, třídiče, kde zjišťujeme celkový stav elektromotorů (ložiska, el. vinutí, stav rotoru…), stav ukotvení, souosost spojek a řemenic, na silničních frézách zjistí nejen stav ložisek na </w:t>
      </w:r>
      <w:r>
        <w:rPr>
          <w:rFonts w:ascii="Arial" w:hAnsi="Arial" w:cs="Arial"/>
        </w:rPr>
        <w:lastRenderedPageBreak/>
        <w:t>frézovacím bubnu ale i nevývahu bubnu, kterou jsme schopn</w:t>
      </w:r>
      <w:r>
        <w:rPr>
          <w:rFonts w:ascii="Arial" w:hAnsi="Arial" w:cs="Arial"/>
        </w:rPr>
        <w:t>i ihned na místě odstranit. Dále stav ventilátorů, převodovek, kompresorů, čerpadel. Měření může být pravidelné nebo jednorázové a je ukončeno hodnoticí zprávou (auditem), která obsahuje i doporučení pro další údržbu. V případě potřeby je možné nechat si n</w:t>
      </w:r>
      <w:r>
        <w:rPr>
          <w:rFonts w:ascii="Arial" w:hAnsi="Arial" w:cs="Arial"/>
        </w:rPr>
        <w:t>a příslušná výrobní zařízení nainstalovat pokročilé on-line monitorovací systémy s funkcemi jako je grafická vizualizace stavu a s možností přenášet a vyhodnocovat data na dálku.</w:t>
      </w:r>
    </w:p>
    <w:p w:rsidR="00A92123" w:rsidRDefault="00307F0F">
      <w:pPr>
        <w:pStyle w:val="Standard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Kdo maže, jede…</w:t>
      </w:r>
    </w:p>
    <w:p w:rsidR="00A92123" w:rsidRDefault="00307F0F">
      <w:pPr>
        <w:pStyle w:val="Standard"/>
        <w:jc w:val="both"/>
      </w:pPr>
      <w:r>
        <w:rPr>
          <w:rFonts w:ascii="Arial" w:hAnsi="Arial" w:cs="Arial"/>
        </w:rPr>
        <w:t>Hojně využívanou službou firmy ESOS je analýza vzorků olejů a</w:t>
      </w:r>
      <w:r>
        <w:rPr>
          <w:rFonts w:ascii="Arial" w:hAnsi="Arial" w:cs="Arial"/>
        </w:rPr>
        <w:t xml:space="preserve"> plastických maziv (tribodiagnostika), která slouží jako diagnostický prostředek ke sledování různých typů strojů s uzavřeným cirkulačním mazacím systémem. Jedná se o bezdemontážní metodiku, která je vhodná pro stavební a těžařské firmy, autodopravce i pro</w:t>
      </w:r>
      <w:r>
        <w:rPr>
          <w:rFonts w:ascii="Arial" w:hAnsi="Arial" w:cs="Arial"/>
        </w:rPr>
        <w:t xml:space="preserve"> nejrůznější výrobce. Je základním stavebním prvkem tzv. proaktivní péče o stroje, což znamená, že se nečeká, až porucha nastane, ale souborem preventivních opatření se poruchám předchází. Tento způsob údržby prokazatelně zvyšuje spolehlivost strojů, což d</w:t>
      </w:r>
      <w:r>
        <w:rPr>
          <w:rFonts w:ascii="Arial" w:hAnsi="Arial" w:cs="Arial"/>
        </w:rPr>
        <w:t>okládají i reference společnosti ESOS. Vhodnou aplikací oleje, udržováním oleje v nedegradovaném a čistém stavu lze snížit poruchovost a náklady na údržbu stroje na minimum.</w:t>
      </w:r>
    </w:p>
    <w:p w:rsidR="00A92123" w:rsidRDefault="00307F0F">
      <w:pPr>
        <w:pStyle w:val="Standard"/>
        <w:jc w:val="both"/>
      </w:pPr>
      <w:r>
        <w:rPr>
          <w:rFonts w:ascii="Arial" w:hAnsi="Arial" w:cs="Arial"/>
          <w:b/>
          <w:bCs/>
        </w:rPr>
        <w:t>Jak to celé funguje v praxi?</w:t>
      </w:r>
    </w:p>
    <w:p w:rsidR="00A92123" w:rsidRDefault="00307F0F">
      <w:pPr>
        <w:pStyle w:val="Standard"/>
        <w:jc w:val="both"/>
      </w:pPr>
      <w:r>
        <w:rPr>
          <w:rFonts w:ascii="Arial" w:hAnsi="Arial" w:cs="Arial"/>
        </w:rPr>
        <w:t>Z odebraných vzorků se v laboratořích společnosti pos</w:t>
      </w:r>
      <w:r>
        <w:rPr>
          <w:rFonts w:ascii="Arial" w:hAnsi="Arial" w:cs="Arial"/>
        </w:rPr>
        <w:t>uzují následující faktory: stupeň degradace olejové náplně, stupeň znečištění olejové náplně (včetně obsahu mechanických nečistot a vody) a stanovení opotřebení jednotlivých součástí (na základě detekce otěrových kovů v odebraném vzorku). Analýza olejových</w:t>
      </w:r>
      <w:r>
        <w:rPr>
          <w:rFonts w:ascii="Arial" w:hAnsi="Arial" w:cs="Arial"/>
        </w:rPr>
        <w:t xml:space="preserve"> vzorků představuje vcelku jednoduchou a neinvazivní metodu, jak včas rozpoznat vznikající problém na stroji či zařízení. Stav olejového vzorku může prozradit například kondici hydraulického systému u stavebních a zemních strojů, ale kupodivu i stav takový</w:t>
      </w:r>
      <w:r>
        <w:rPr>
          <w:rFonts w:ascii="Arial" w:hAnsi="Arial" w:cs="Arial"/>
        </w:rPr>
        <w:t xml:space="preserve">ch komponentů, které s olejem do styku nepřijdou (detekovat lze například životnost vzduchového filtru v motoru).  </w:t>
      </w:r>
    </w:p>
    <w:p w:rsidR="00A92123" w:rsidRDefault="00307F0F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Součástí vyhodnocení vzorku oleje je protokol z vyhodnocení měření. Tyto dokumenty obsahují trend vývoje sledovaných parametrů, závěr a dopo</w:t>
      </w:r>
      <w:r>
        <w:rPr>
          <w:rFonts w:ascii="Arial" w:hAnsi="Arial" w:cs="Arial"/>
        </w:rPr>
        <w:t>ručení pro danou olejovou náplň a zařízení. Výsledky analýzy jsou zákazníkovi odesílány nejpozději do 7 kalendářních dnů od dodání vzorků.</w:t>
      </w:r>
    </w:p>
    <w:p w:rsidR="00A92123" w:rsidRDefault="00307F0F">
      <w:pPr>
        <w:pStyle w:val="Standard"/>
        <w:jc w:val="both"/>
      </w:pPr>
      <w:r>
        <w:rPr>
          <w:rFonts w:ascii="Arial" w:hAnsi="Arial" w:cs="Arial"/>
        </w:rPr>
        <w:t>V oblasti olejového hospodářství mohou ve firmě ESOS nabídnou komplexní služby. Kromě samotného odběru a analýzy vzor</w:t>
      </w:r>
      <w:r>
        <w:rPr>
          <w:rFonts w:ascii="Arial" w:hAnsi="Arial" w:cs="Arial"/>
        </w:rPr>
        <w:t>ků je možné nechat si olej odborně vyměnit, přefiltrovat pomocí mobilní filtrační jednotky, nebo si nechat sestavit mazací plány pro jednotlivá zařízení.  V ostravském ESOSu vědí o oleji snad opravdu vše a často už pomohli zákazníkovi vyřešit dlouhotrvajíc</w:t>
      </w:r>
      <w:r>
        <w:rPr>
          <w:rFonts w:ascii="Arial" w:hAnsi="Arial" w:cs="Arial"/>
        </w:rPr>
        <w:t xml:space="preserve">í problém. </w:t>
      </w:r>
      <w:r>
        <w:rPr>
          <w:rFonts w:ascii="Arial" w:hAnsi="Arial" w:cs="Arial"/>
          <w:i/>
        </w:rPr>
        <w:t>„Měli jsme například klienta, který na drtiči měnil ložiska třikrát do roka. Zavolal nás k tomu a my jsme zjistili, že v systému koluje o 2,5 litru více oleje, než bylo potřeba. Proto se dostatečně neochlazoval, ztrácel viskozitu a s tím i mazac</w:t>
      </w:r>
      <w:r>
        <w:rPr>
          <w:rFonts w:ascii="Arial" w:hAnsi="Arial" w:cs="Arial"/>
          <w:i/>
        </w:rPr>
        <w:t>í schopnosti,</w:t>
      </w:r>
      <w:r>
        <w:rPr>
          <w:rFonts w:ascii="Arial" w:hAnsi="Arial" w:cs="Arial"/>
        </w:rPr>
        <w:t>“ říká jeden příklad z praxe Ing. René Javorský, ředitel společnosti ESOS Ostrava, s.r.o.</w:t>
      </w:r>
    </w:p>
    <w:p w:rsidR="00A92123" w:rsidRDefault="00307F0F">
      <w:pPr>
        <w:pStyle w:val="Standard"/>
        <w:spacing w:before="280" w:after="280" w:line="240" w:lineRule="auto"/>
      </w:pPr>
      <w:r>
        <w:rPr>
          <w:rFonts w:ascii="Arial" w:hAnsi="Arial" w:cs="Arial"/>
          <w:b/>
          <w:bCs/>
        </w:rPr>
        <w:t>Patentovaná technologie pro čistý olej</w:t>
      </w:r>
    </w:p>
    <w:p w:rsidR="00A92123" w:rsidRDefault="00307F0F">
      <w:pPr>
        <w:pStyle w:val="Standard"/>
        <w:spacing w:before="280" w:after="280"/>
        <w:jc w:val="both"/>
      </w:pPr>
      <w:r>
        <w:rPr>
          <w:rFonts w:ascii="Arial" w:hAnsi="Arial" w:cs="Arial"/>
        </w:rPr>
        <w:t>Čistý olej je pro stroj to samé jako zdravá krev pro člověka. Jak prokázala řada výzkumů, čistota oleje se významn</w:t>
      </w:r>
      <w:r>
        <w:rPr>
          <w:rFonts w:ascii="Arial" w:hAnsi="Arial" w:cs="Arial"/>
        </w:rPr>
        <w:t xml:space="preserve">ě projevuje na spolehlivosti a životnosti strojů. Společnost ESOS má výborné zkušenosti s patentovaným filtračním systémem </w:t>
      </w:r>
      <w:r>
        <w:rPr>
          <w:rFonts w:ascii="Arial" w:hAnsi="Arial" w:cs="Arial"/>
          <w:b/>
        </w:rPr>
        <w:t>EUROPAFILTER</w:t>
      </w:r>
      <w:r>
        <w:rPr>
          <w:rFonts w:ascii="Arial" w:hAnsi="Arial" w:cs="Arial"/>
        </w:rPr>
        <w:t xml:space="preserve">, který spolehlivě zachytí všechny typy částic až do velikosti 100 nanometrů (0.1 micron)! Kromě toho odstraní </w:t>
      </w:r>
      <w:r>
        <w:rPr>
          <w:rFonts w:ascii="Arial" w:hAnsi="Arial" w:cs="Arial"/>
        </w:rPr>
        <w:lastRenderedPageBreak/>
        <w:t>EUROPAFILT</w:t>
      </w:r>
      <w:r>
        <w:rPr>
          <w:rFonts w:ascii="Arial" w:hAnsi="Arial" w:cs="Arial"/>
        </w:rPr>
        <w:t>ER i oxidační produkty spolu se sedimenty a měkkými kaly usazenými v systému a také všechny formy vody (vázanou, volnou, emulgovanou). Principem systému je metoda kapilární filtrace (filtrační kapiláry mají průměr pouhých 45 μm), kdy kapalina proudí filtre</w:t>
      </w:r>
      <w:r>
        <w:rPr>
          <w:rFonts w:ascii="Arial" w:hAnsi="Arial" w:cs="Arial"/>
        </w:rPr>
        <w:t>m vertikálním směrem a během toku dochází k absorpci pevných částic a vody do krajních vrstev filtru. Jedná se přitom stále o mechanickou filtraci, což znamená, že olej si v sobě ponechává přidaná aditiva. (Výjimkou jsou pouze ta aditiva, která jsou navázá</w:t>
      </w:r>
      <w:r>
        <w:rPr>
          <w:rFonts w:ascii="Arial" w:hAnsi="Arial" w:cs="Arial"/>
        </w:rPr>
        <w:t>na na pevné částečky). Během kapilární filtrace dochází nejen k vyčištění oleje, ale i celého olejového systému, včetně například úsad na stěnách nádrže či v záhybech.</w:t>
      </w:r>
    </w:p>
    <w:p w:rsidR="00A92123" w:rsidRDefault="00307F0F">
      <w:pPr>
        <w:pStyle w:val="Standard"/>
        <w:spacing w:before="280" w:after="280"/>
        <w:jc w:val="both"/>
      </w:pPr>
      <w:r>
        <w:rPr>
          <w:rFonts w:ascii="Arial" w:hAnsi="Arial" w:cs="Arial"/>
        </w:rPr>
        <w:t>Filtrační systém EUROPAFITLER přináší svým uživatelům celou řadu výhod, od nižší spotřeb</w:t>
      </w:r>
      <w:r>
        <w:rPr>
          <w:rFonts w:ascii="Arial" w:hAnsi="Arial" w:cs="Arial"/>
        </w:rPr>
        <w:t xml:space="preserve">y oleje, prodloužených intervalů pro výměnu olejů a filtrů, až po zvýšení spolehlivosti a životnosti strojů a jejich jednotlivých komponentů. Dokonale vyčištěný olej má navíc lepší viskozitu, což zvyšuje výkon strojů a jejich produktivitu. Za zmínku stojí </w:t>
      </w:r>
      <w:r>
        <w:rPr>
          <w:rFonts w:ascii="Arial" w:hAnsi="Arial" w:cs="Arial"/>
        </w:rPr>
        <w:t xml:space="preserve">také pozitivní vliv na životní prostředí, protože se minimalizují výměny olejových náplní. Systém EUROPAFILTER může být na příslušná zařízení namontován dočasně nebo, v případě velkého namáhání stroje a s tím spojených vysokých požadavků na čistotu oleje, </w:t>
      </w:r>
      <w:r>
        <w:rPr>
          <w:rFonts w:ascii="Arial" w:hAnsi="Arial" w:cs="Arial"/>
        </w:rPr>
        <w:t>i nastálo. EUROPAFILTER se výborně hodí pro stavební stroje, převodovky, turbíny, kompresory, nebo hydraulické lisy.</w:t>
      </w:r>
    </w:p>
    <w:p w:rsidR="00A92123" w:rsidRDefault="00307F0F">
      <w:pPr>
        <w:pStyle w:val="Standard"/>
        <w:spacing w:before="280" w:after="2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Návratnost investice se vzhledem k výše popsaným výhodám počítá již od jednoho roku a specialisté firmy ESOS Ostrava, s.r.o. zákazníkovi </w:t>
      </w:r>
      <w:r>
        <w:rPr>
          <w:rFonts w:ascii="Arial" w:hAnsi="Arial" w:cs="Arial"/>
        </w:rPr>
        <w:t xml:space="preserve">rádi poradí s výběrem nejvhodnějšího řešení a s propočtem „náklady versus výnosy.“  </w:t>
      </w:r>
    </w:p>
    <w:p w:rsidR="00A92123" w:rsidRDefault="00307F0F">
      <w:pPr>
        <w:pStyle w:val="Standard"/>
        <w:spacing w:before="280" w:after="280"/>
        <w:jc w:val="both"/>
        <w:rPr>
          <w:rFonts w:ascii="Arial" w:hAnsi="Arial" w:cs="Arial"/>
        </w:rPr>
      </w:pPr>
      <w:r>
        <w:rPr>
          <w:rFonts w:ascii="Arial" w:hAnsi="Arial" w:cs="Arial"/>
        </w:rPr>
        <w:t>Pro slovenské zákazníky jsme otevřeli v květnu 2018 novou pobočku na Slovensku ESOS Sk.</w:t>
      </w:r>
    </w:p>
    <w:p w:rsidR="00A92123" w:rsidRDefault="00307F0F">
      <w:pPr>
        <w:pStyle w:val="Standard"/>
        <w:spacing w:before="280" w:after="280"/>
        <w:jc w:val="both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</w:t>
      </w:r>
    </w:p>
    <w:p w:rsidR="00A92123" w:rsidRDefault="00307F0F">
      <w:pPr>
        <w:pStyle w:val="Normlnweb"/>
      </w:pPr>
      <w:r>
        <w:rPr>
          <w:rFonts w:ascii="Arial" w:eastAsia="Calibri" w:hAnsi="Arial" w:cs="Arial"/>
          <w:b/>
          <w:sz w:val="22"/>
          <w:szCs w:val="22"/>
          <w:lang w:eastAsia="en-US"/>
        </w:rPr>
        <w:lastRenderedPageBreak/>
        <w:t>BOX 1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(mimo hlavní text; </w:t>
      </w:r>
      <w:r>
        <w:rPr>
          <w:rFonts w:ascii="Arial" w:eastAsia="Calibri" w:hAnsi="Arial" w:cs="Arial"/>
          <w:sz w:val="22"/>
          <w:szCs w:val="22"/>
          <w:lang w:eastAsia="en-US"/>
        </w:rPr>
        <w:t>například formou popisky k obrázku / grafice).</w:t>
      </w:r>
      <w:r>
        <w:rPr>
          <w:rFonts w:ascii="Arial" w:hAnsi="Arial" w:cs="Arial"/>
          <w:i/>
          <w:shd w:val="clear" w:color="auto" w:fill="FFFF00"/>
        </w:rPr>
        <w:t xml:space="preserve"> </w:t>
      </w:r>
      <w:r>
        <w:rPr>
          <w:rFonts w:ascii="Arial" w:hAnsi="Arial" w:cs="Arial"/>
          <w:i/>
          <w:noProof/>
          <w:shd w:val="clear" w:color="auto" w:fill="FFFF00"/>
          <w:lang w:eastAsia="cs-CZ"/>
        </w:rPr>
        <w:drawing>
          <wp:inline distT="0" distB="0" distL="0" distR="0">
            <wp:extent cx="5762621" cy="7677146"/>
            <wp:effectExtent l="0" t="0" r="0" b="4"/>
            <wp:docPr id="1" name="Obrázek 5" descr="C:\Users\vibro2\Desktop\Clanek\IMG_20170310_091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1" cy="7677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2123" w:rsidRDefault="00307F0F">
      <w:pPr>
        <w:pStyle w:val="Standard"/>
        <w:spacing w:before="280" w:after="280"/>
        <w:jc w:val="both"/>
      </w:pPr>
      <w:r>
        <w:rPr>
          <w:rFonts w:ascii="Arial" w:hAnsi="Arial" w:cs="Arial"/>
          <w:i/>
        </w:rPr>
        <w:t>Oprava stroje stojí vždy čas a velké peníze. Pro správnou funkci každého stroje je vysoká kvalita oleje klíčová. Udržet maximální čistotu oleje zvládne patentovaná technologie systému EUROPAFILTER.</w:t>
      </w:r>
    </w:p>
    <w:p w:rsidR="00A92123" w:rsidRDefault="00307F0F">
      <w:pPr>
        <w:pStyle w:val="Normlnweb"/>
      </w:pPr>
      <w:r>
        <w:rPr>
          <w:rFonts w:ascii="Arial" w:eastAsia="Calibri" w:hAnsi="Arial" w:cs="Arial"/>
          <w:b/>
          <w:sz w:val="22"/>
          <w:szCs w:val="22"/>
          <w:lang w:eastAsia="en-US"/>
        </w:rPr>
        <w:lastRenderedPageBreak/>
        <w:t>BOX 2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(mi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mo hlavní text; například formou popisky k obrázku / grafice).(doporučuji po dohodě s klientem umístit i logo firmy FREKOMOS) </w:t>
      </w:r>
      <w:r>
        <w:rPr>
          <w:rFonts w:ascii="Arial" w:eastAsia="Calibri" w:hAnsi="Arial" w:cs="Arial"/>
          <w:noProof/>
          <w:sz w:val="22"/>
          <w:szCs w:val="22"/>
          <w:shd w:val="clear" w:color="auto" w:fill="FFFF00"/>
          <w:lang w:eastAsia="cs-CZ"/>
        </w:rPr>
        <w:drawing>
          <wp:inline distT="0" distB="0" distL="0" distR="0">
            <wp:extent cx="5353053" cy="1971674"/>
            <wp:effectExtent l="0" t="0" r="0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r="88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3" cy="19716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2123" w:rsidRDefault="00307F0F">
      <w:pPr>
        <w:pStyle w:val="Standard"/>
        <w:spacing w:before="280" w:after="280"/>
        <w:jc w:val="both"/>
      </w:pPr>
      <w:r>
        <w:rPr>
          <w:rFonts w:ascii="Arial" w:hAnsi="Arial" w:cs="Arial"/>
          <w:i/>
        </w:rPr>
        <w:t>Mezi stále a spokojené klienty firmy ESOS Ostrava patří společnost FREKOMOS z Valašského Meziříčí. Spolupráci si na Valašsku poc</w:t>
      </w:r>
      <w:r>
        <w:rPr>
          <w:rFonts w:ascii="Arial" w:hAnsi="Arial" w:cs="Arial"/>
          <w:i/>
        </w:rPr>
        <w:t>hvalují a oceňují komplexnost poskytovaných služeb, které zahrnují opravy, pravidelný servis a údržbu, výměny dílů a olejů, rozbory olejových vzorků, diagnostiku, vyhodnocování a mnoho dalšího. Výhodu je také servis přímo u zákazníka - nic se nedemontuje a</w:t>
      </w:r>
      <w:r>
        <w:rPr>
          <w:rFonts w:ascii="Arial" w:hAnsi="Arial" w:cs="Arial"/>
          <w:i/>
        </w:rPr>
        <w:t>ni nepřeváží.</w:t>
      </w:r>
    </w:p>
    <w:p w:rsidR="00A92123" w:rsidRDefault="00307F0F">
      <w:pPr>
        <w:pStyle w:val="Standard"/>
        <w:spacing w:before="280" w:after="280"/>
        <w:jc w:val="both"/>
      </w:pPr>
      <w:r>
        <w:rPr>
          <w:rFonts w:ascii="Arial" w:hAnsi="Arial" w:cs="Arial"/>
          <w:b/>
        </w:rPr>
        <w:t xml:space="preserve">BOX 3 </w:t>
      </w:r>
      <w:r>
        <w:rPr>
          <w:rFonts w:ascii="Arial" w:hAnsi="Arial" w:cs="Arial"/>
          <w:i/>
        </w:rPr>
        <w:t>(ideálně k fotografii drtiče)</w:t>
      </w:r>
    </w:p>
    <w:p w:rsidR="00A92123" w:rsidRDefault="00307F0F">
      <w:pPr>
        <w:pStyle w:val="Standard"/>
        <w:spacing w:before="280" w:after="280"/>
        <w:jc w:val="both"/>
      </w:pPr>
      <w:r>
        <w:rPr>
          <w:rFonts w:ascii="Arial" w:hAnsi="Arial" w:cs="Arial"/>
          <w:i/>
          <w:noProof/>
          <w:lang w:eastAsia="cs-CZ"/>
        </w:rPr>
        <w:drawing>
          <wp:inline distT="0" distB="0" distL="0" distR="0">
            <wp:extent cx="5753103" cy="3838578"/>
            <wp:effectExtent l="0" t="0" r="0" b="9522"/>
            <wp:docPr id="3" name="Obrázek 2" descr="C:\Users\vibro2\Desktop\Clanek\C120-1-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3838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2123" w:rsidRDefault="00307F0F">
      <w:pPr>
        <w:pStyle w:val="Standard"/>
        <w:spacing w:before="280" w:after="28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Servisní služby a komplexní systém proaktivní péče firmy ESOS Ostrava má velký potenciál v těžebním průmyslu. Dobré zkušenosti tu mají například s drtícími a třídicími linkami v kamenolomech. Výhodou jsou</w:t>
      </w:r>
      <w:r>
        <w:rPr>
          <w:rFonts w:ascii="Arial" w:hAnsi="Arial" w:cs="Arial"/>
          <w:i/>
        </w:rPr>
        <w:t xml:space="preserve"> rychlé dodací lhůty; veškeré rozbory a diagnostika navíc probíhají v místě nasazení zařízení.</w:t>
      </w:r>
    </w:p>
    <w:p w:rsidR="00A92123" w:rsidRDefault="00307F0F">
      <w:pPr>
        <w:pStyle w:val="Standard"/>
        <w:spacing w:before="280" w:after="280"/>
        <w:jc w:val="both"/>
      </w:pPr>
      <w:r>
        <w:rPr>
          <w:rFonts w:ascii="Arial" w:hAnsi="Arial" w:cs="Arial"/>
          <w:b/>
        </w:rPr>
        <w:lastRenderedPageBreak/>
        <w:t xml:space="preserve">BOX 4 </w:t>
      </w:r>
      <w:r>
        <w:rPr>
          <w:rFonts w:ascii="Arial" w:hAnsi="Arial" w:cs="Arial"/>
          <w:i/>
        </w:rPr>
        <w:t xml:space="preserve">(detail stavebního stroje - příslušenství) </w:t>
      </w:r>
    </w:p>
    <w:p w:rsidR="00A92123" w:rsidRDefault="00307F0F">
      <w:pPr>
        <w:pStyle w:val="Standard"/>
        <w:spacing w:before="280" w:after="280"/>
        <w:jc w:val="both"/>
      </w:pPr>
      <w:r>
        <w:rPr>
          <w:noProof/>
          <w:lang w:eastAsia="cs-CZ"/>
        </w:rPr>
        <w:drawing>
          <wp:inline distT="0" distB="0" distL="0" distR="0">
            <wp:extent cx="5760720" cy="2552693"/>
            <wp:effectExtent l="0" t="0" r="0" b="7"/>
            <wp:docPr id="4" name="Obrázek 6" descr="cid:image001.png@01D48317.01763E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2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2123" w:rsidRDefault="00307F0F">
      <w:pPr>
        <w:pStyle w:val="Standard"/>
        <w:spacing w:before="280" w:after="28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V ESOS Ostrava disponují také speciálním diagnostickým systémem pro hydraulické systémy. Výsledkem měření, kt</w:t>
      </w:r>
      <w:r>
        <w:rPr>
          <w:rFonts w:ascii="Arial" w:hAnsi="Arial" w:cs="Arial"/>
          <w:i/>
        </w:rPr>
        <w:t>eré je vhodné například pro stavební firmy, je protokol se záznamem o tom, co a kdy se má na daném stroji udělat.</w:t>
      </w:r>
    </w:p>
    <w:p w:rsidR="00A92123" w:rsidRDefault="00307F0F">
      <w:pPr>
        <w:pStyle w:val="Standard"/>
        <w:spacing w:before="280" w:after="280"/>
        <w:jc w:val="both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</w:t>
      </w:r>
    </w:p>
    <w:p w:rsidR="00A92123" w:rsidRDefault="00307F0F">
      <w:pPr>
        <w:pStyle w:val="Standard"/>
        <w:jc w:val="both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>Autor: Jan Rybář</w:t>
      </w:r>
    </w:p>
    <w:p w:rsidR="00A92123" w:rsidRDefault="00307F0F">
      <w:pPr>
        <w:pStyle w:val="Standard"/>
        <w:jc w:val="both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>Foto: Archiv firmy</w:t>
      </w:r>
    </w:p>
    <w:p w:rsidR="00A92123" w:rsidRDefault="00307F0F">
      <w:pPr>
        <w:pStyle w:val="Standard"/>
        <w:jc w:val="both"/>
      </w:pPr>
      <w:r>
        <w:rPr>
          <w:rFonts w:ascii="Arial" w:hAnsi="Arial" w:cs="Arial"/>
          <w:b/>
          <w:color w:val="222222"/>
        </w:rPr>
        <w:t>Kontakt:</w:t>
      </w:r>
      <w:r>
        <w:rPr>
          <w:rFonts w:ascii="Arial" w:hAnsi="Arial" w:cs="Arial"/>
          <w:color w:val="222222"/>
        </w:rPr>
        <w:t xml:space="preserve"> ESOS Ostrav, s.r.o., Výstavní 51/3224, 702 00 Ostrava </w:t>
      </w:r>
    </w:p>
    <w:p w:rsidR="00A92123" w:rsidRDefault="00307F0F">
      <w:pPr>
        <w:pStyle w:val="Standard"/>
        <w:jc w:val="both"/>
      </w:pPr>
      <w:r>
        <w:rPr>
          <w:rFonts w:ascii="Arial" w:hAnsi="Arial" w:cs="Arial"/>
          <w:color w:val="222222"/>
        </w:rPr>
        <w:t xml:space="preserve">tel.: +420 596 624 831; e-mail: </w:t>
      </w:r>
      <w:hyperlink r:id="rId10" w:history="1">
        <w:r>
          <w:rPr>
            <w:rFonts w:ascii="Arial" w:hAnsi="Arial" w:cs="Arial"/>
            <w:bCs/>
            <w:color w:val="222222"/>
          </w:rPr>
          <w:t>esos@esosostrava.cz</w:t>
        </w:r>
      </w:hyperlink>
      <w:r>
        <w:rPr>
          <w:rFonts w:ascii="Arial" w:hAnsi="Arial" w:cs="Arial"/>
          <w:color w:val="222222"/>
        </w:rPr>
        <w:t xml:space="preserve">; </w:t>
      </w:r>
      <w:hyperlink r:id="rId11" w:history="1">
        <w:r>
          <w:rPr>
            <w:rStyle w:val="Internetlink0"/>
            <w:rFonts w:ascii="Arial" w:hAnsi="Arial" w:cs="Arial"/>
          </w:rPr>
          <w:t>www.diagnostikastroju.cz</w:t>
        </w:r>
      </w:hyperlink>
    </w:p>
    <w:sectPr w:rsidR="00A92123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F0F" w:rsidRDefault="00307F0F">
      <w:r>
        <w:separator/>
      </w:r>
    </w:p>
  </w:endnote>
  <w:endnote w:type="continuationSeparator" w:id="0">
    <w:p w:rsidR="00307F0F" w:rsidRDefault="00307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F0F" w:rsidRDefault="00307F0F">
      <w:r>
        <w:rPr>
          <w:color w:val="000000"/>
        </w:rPr>
        <w:separator/>
      </w:r>
    </w:p>
  </w:footnote>
  <w:footnote w:type="continuationSeparator" w:id="0">
    <w:p w:rsidR="00307F0F" w:rsidRDefault="00307F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92123"/>
    <w:rsid w:val="00307F0F"/>
    <w:rsid w:val="008C3335"/>
    <w:rsid w:val="00A9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C61C73-E0A6-4B65-8598-933F17416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ans CJK SC Regular" w:hAnsi="Liberation Serif" w:cs="Lohit Devanagari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paragraph" w:styleId="Nadpis2">
    <w:name w:val="heading 2"/>
    <w:basedOn w:val="Standard"/>
    <w:next w:val="Textbody"/>
    <w:pPr>
      <w:spacing w:before="280" w:after="280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Seznam">
    <w:name w:val="List"/>
    <w:basedOn w:val="Textbody"/>
    <w:rPr>
      <w:rFonts w:cs="Lohit Devanagari"/>
      <w:sz w:val="24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ohit Devanagari"/>
      <w:sz w:val="24"/>
    </w:rPr>
  </w:style>
  <w:style w:type="paragraph" w:styleId="Normlnweb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fl-heading-text">
    <w:name w:val="fl-heading-text"/>
    <w:basedOn w:val="Standardnpsmoodstavce"/>
  </w:style>
  <w:style w:type="character" w:customStyle="1" w:styleId="InternetLink">
    <w:name w:val="Internet Link"/>
    <w:basedOn w:val="Standardnpsmoodstavce"/>
    <w:rPr>
      <w:color w:val="0000FF"/>
      <w:u w:val="single"/>
    </w:rPr>
  </w:style>
  <w:style w:type="character" w:customStyle="1" w:styleId="lrzxr">
    <w:name w:val="lrzxr"/>
    <w:basedOn w:val="Standardnpsmoodstavce"/>
  </w:style>
  <w:style w:type="character" w:customStyle="1" w:styleId="StrongEmphasis">
    <w:name w:val="Strong Emphasis"/>
    <w:basedOn w:val="Standardnpsmoodstavce"/>
    <w:rPr>
      <w:b/>
      <w:bCs/>
    </w:rPr>
  </w:style>
  <w:style w:type="character" w:customStyle="1" w:styleId="Internetlink0">
    <w:name w:val="Internet link"/>
    <w:basedOn w:val="Standardnpsmoodstav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diagnostikastroju.cz/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esos@esosostrava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1459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Uživatel systému Windows</dc:creator>
  <cp:lastModifiedBy>Petr Lysák</cp:lastModifiedBy>
  <cp:revision>2</cp:revision>
  <dcterms:created xsi:type="dcterms:W3CDTF">2020-05-22T05:59:00Z</dcterms:created>
  <dcterms:modified xsi:type="dcterms:W3CDTF">2020-05-22T05:59:00Z</dcterms:modified>
</cp:coreProperties>
</file>